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D91B" w14:textId="77777777" w:rsidR="006D7510" w:rsidRDefault="00001CD5">
      <w:pPr>
        <w:pStyle w:val="BodyA"/>
        <w:spacing w:line="360" w:lineRule="auto"/>
        <w:jc w:val="center"/>
      </w:pPr>
      <w:r>
        <w:rPr>
          <w:rFonts w:ascii="Arial" w:hAnsi="Arial"/>
          <w:b/>
          <w:bCs/>
        </w:rPr>
        <w:t>Chateauguay Valley Regional</w:t>
      </w:r>
    </w:p>
    <w:p w14:paraId="1234BC60" w14:textId="77777777" w:rsidR="006D7510" w:rsidRDefault="00001CD5">
      <w:pPr>
        <w:pStyle w:val="BodyA"/>
        <w:spacing w:line="360" w:lineRule="auto"/>
        <w:jc w:val="center"/>
      </w:pPr>
      <w:r>
        <w:rPr>
          <w:rFonts w:ascii="Arial" w:hAnsi="Arial"/>
          <w:b/>
          <w:bCs/>
        </w:rPr>
        <w:t>Course Outline and Evaluation Criteria</w:t>
      </w:r>
    </w:p>
    <w:p w14:paraId="0C2B6101" w14:textId="77777777" w:rsidR="006D7510" w:rsidRDefault="006D7510">
      <w:pPr>
        <w:pStyle w:val="BodyA"/>
        <w:spacing w:line="360" w:lineRule="auto"/>
      </w:pPr>
    </w:p>
    <w:p w14:paraId="77352AB1" w14:textId="33F34F63" w:rsidR="006D7510" w:rsidRDefault="00001CD5">
      <w:pPr>
        <w:pStyle w:val="BodyA"/>
        <w:spacing w:line="360" w:lineRule="auto"/>
      </w:pPr>
      <w:r>
        <w:rPr>
          <w:rFonts w:ascii="Arial" w:hAnsi="Arial"/>
          <w:b/>
          <w:bCs/>
          <w:u w:val="single"/>
        </w:rPr>
        <w:t>Teacher’s name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lang w:val="fr-FR"/>
        </w:rPr>
        <w:t xml:space="preserve"> </w:t>
      </w:r>
      <w:r w:rsidR="00305899">
        <w:rPr>
          <w:rFonts w:ascii="Arial" w:hAnsi="Arial"/>
          <w:lang w:val="fr-FR"/>
        </w:rPr>
        <w:t>Brandon Borland</w:t>
      </w:r>
      <w:r>
        <w:rPr>
          <w:rFonts w:ascii="Arial" w:hAnsi="Arial"/>
          <w:lang w:val="fr-FR"/>
        </w:rPr>
        <w:tab/>
      </w:r>
      <w:r>
        <w:rPr>
          <w:rFonts w:ascii="Arial" w:hAnsi="Arial"/>
        </w:rPr>
        <w:t xml:space="preserve">         </w:t>
      </w:r>
      <w:r>
        <w:rPr>
          <w:rFonts w:ascii="Arial" w:hAnsi="Arial"/>
          <w:b/>
          <w:bCs/>
          <w:u w:val="single"/>
        </w:rPr>
        <w:t>Email</w:t>
      </w:r>
      <w:r>
        <w:rPr>
          <w:rFonts w:ascii="Arial" w:hAnsi="Arial"/>
        </w:rPr>
        <w:t xml:space="preserve">: </w:t>
      </w:r>
      <w:r w:rsidR="00305899">
        <w:rPr>
          <w:rFonts w:ascii="Arial" w:hAnsi="Arial"/>
        </w:rPr>
        <w:t>bborland</w:t>
      </w:r>
      <w:r>
        <w:rPr>
          <w:rFonts w:ascii="Arial" w:hAnsi="Arial"/>
        </w:rPr>
        <w:t>@nfsb.qc.ca</w:t>
      </w:r>
    </w:p>
    <w:p w14:paraId="4DB3C581" w14:textId="1EB2455C" w:rsidR="006D7510" w:rsidRDefault="00001CD5">
      <w:pPr>
        <w:pStyle w:val="BodyA"/>
        <w:spacing w:line="360" w:lineRule="auto"/>
      </w:pPr>
      <w:r>
        <w:rPr>
          <w:rFonts w:ascii="Arial" w:hAnsi="Arial"/>
          <w:b/>
          <w:bCs/>
          <w:u w:val="single"/>
        </w:rPr>
        <w:t>Course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Science and Technology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>
        <w:rPr>
          <w:rFonts w:ascii="Arial" w:hAnsi="Arial"/>
          <w:b/>
          <w:bCs/>
          <w:u w:val="single"/>
        </w:rPr>
        <w:t>Year</w:t>
      </w:r>
      <w:r>
        <w:rPr>
          <w:rFonts w:ascii="Arial" w:hAnsi="Arial"/>
        </w:rPr>
        <w:t>: 20</w:t>
      </w:r>
      <w:r w:rsidR="00305899">
        <w:rPr>
          <w:rFonts w:ascii="Arial" w:hAnsi="Arial"/>
        </w:rPr>
        <w:t>21</w:t>
      </w:r>
      <w:r>
        <w:rPr>
          <w:rFonts w:ascii="Arial" w:hAnsi="Arial"/>
        </w:rPr>
        <w:t>-202</w:t>
      </w:r>
      <w:r w:rsidR="00305899">
        <w:rPr>
          <w:rFonts w:ascii="Arial" w:hAnsi="Arial"/>
        </w:rPr>
        <w:t>2</w:t>
      </w:r>
    </w:p>
    <w:p w14:paraId="04ACD3C9" w14:textId="77F3E570" w:rsidR="006D7510" w:rsidRDefault="00001CD5">
      <w:pPr>
        <w:pStyle w:val="BodyA"/>
        <w:spacing w:line="360" w:lineRule="auto"/>
        <w:ind w:left="5040" w:hanging="5040"/>
      </w:pPr>
      <w:r>
        <w:rPr>
          <w:rFonts w:ascii="Arial" w:hAnsi="Arial"/>
          <w:b/>
          <w:bCs/>
          <w:u w:val="single"/>
        </w:rPr>
        <w:t>Level</w:t>
      </w:r>
      <w:r>
        <w:rPr>
          <w:rFonts w:ascii="Arial" w:hAnsi="Arial"/>
        </w:rPr>
        <w:t xml:space="preserve">: Secondary 1                                           </w:t>
      </w:r>
      <w:r>
        <w:rPr>
          <w:rFonts w:ascii="Arial" w:hAnsi="Arial"/>
          <w:b/>
          <w:bCs/>
          <w:u w:val="single"/>
          <w:lang w:val="it-IT"/>
        </w:rPr>
        <w:t>Tutorials</w:t>
      </w:r>
      <w:r>
        <w:rPr>
          <w:rFonts w:ascii="Arial" w:hAnsi="Arial"/>
        </w:rPr>
        <w:t xml:space="preserve">: </w:t>
      </w:r>
      <w:r w:rsidR="00305899">
        <w:rPr>
          <w:rFonts w:ascii="Arial" w:hAnsi="Arial"/>
        </w:rPr>
        <w:t>Any lunch by request.</w:t>
      </w:r>
    </w:p>
    <w:p w14:paraId="75458B66" w14:textId="77777777" w:rsidR="006D7510" w:rsidRDefault="00001CD5">
      <w:pPr>
        <w:pStyle w:val="BodyA"/>
        <w:spacing w:line="360" w:lineRule="auto"/>
      </w:pPr>
      <w:r>
        <w:rPr>
          <w:rFonts w:ascii="Arial" w:hAnsi="Arial"/>
          <w:b/>
          <w:bCs/>
          <w:u w:val="single"/>
        </w:rPr>
        <w:t>Prerequisites</w:t>
      </w:r>
      <w:r>
        <w:rPr>
          <w:rFonts w:ascii="Arial" w:hAnsi="Arial"/>
          <w:lang w:val="it-IT"/>
        </w:rPr>
        <w:t>: None</w:t>
      </w:r>
    </w:p>
    <w:p w14:paraId="0801CFE7" w14:textId="77777777" w:rsidR="006D7510" w:rsidRDefault="00001CD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Objectives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</w:p>
    <w:p w14:paraId="48919088" w14:textId="77777777" w:rsidR="006D7510" w:rsidRDefault="00001CD5">
      <w:pPr>
        <w:pStyle w:val="ListParagraph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Students will be evaluated on their ability to:</w:t>
      </w:r>
    </w:p>
    <w:p w14:paraId="1362936A" w14:textId="77777777" w:rsidR="006D7510" w:rsidRDefault="00001CD5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Seek answers or solutions to scientific or technological problems </w:t>
      </w:r>
    </w:p>
    <w:p w14:paraId="47BE1376" w14:textId="77777777" w:rsidR="006D7510" w:rsidRDefault="00001CD5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Make the most of their knowledge of science and technology</w:t>
      </w:r>
    </w:p>
    <w:p w14:paraId="61FD7A6B" w14:textId="77777777" w:rsidR="006D7510" w:rsidRDefault="00001CD5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Communicate in the language used in science and technology</w:t>
      </w:r>
    </w:p>
    <w:p w14:paraId="544E51EE" w14:textId="77777777" w:rsidR="006D7510" w:rsidRDefault="00001CD5">
      <w:pPr>
        <w:pStyle w:val="ListParagraph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Both </w:t>
      </w:r>
      <w:r>
        <w:rPr>
          <w:rFonts w:ascii="Arial" w:hAnsi="Arial"/>
          <w:i/>
          <w:iCs/>
          <w:sz w:val="24"/>
          <w:szCs w:val="24"/>
        </w:rPr>
        <w:t xml:space="preserve">Practical </w:t>
      </w:r>
      <w:r>
        <w:rPr>
          <w:rFonts w:ascii="Arial" w:hAnsi="Arial"/>
          <w:sz w:val="24"/>
          <w:szCs w:val="24"/>
        </w:rPr>
        <w:t xml:space="preserve">and </w:t>
      </w:r>
      <w:r>
        <w:rPr>
          <w:rFonts w:ascii="Arial" w:hAnsi="Arial"/>
          <w:i/>
          <w:iCs/>
          <w:sz w:val="24"/>
          <w:szCs w:val="24"/>
        </w:rPr>
        <w:t xml:space="preserve">Theory </w:t>
      </w:r>
      <w:r>
        <w:rPr>
          <w:rFonts w:ascii="Arial" w:hAnsi="Arial"/>
          <w:sz w:val="24"/>
          <w:szCs w:val="24"/>
        </w:rPr>
        <w:t>components will be evaluated and reported on at the end of every term</w:t>
      </w:r>
    </w:p>
    <w:p w14:paraId="5BAA095A" w14:textId="77777777" w:rsidR="006D7510" w:rsidRDefault="00001CD5">
      <w:pPr>
        <w:pStyle w:val="ListParagraph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students’ knowledge of the </w:t>
      </w:r>
      <w:r>
        <w:rPr>
          <w:rFonts w:ascii="Arial" w:hAnsi="Arial"/>
          <w:i/>
          <w:iCs/>
          <w:sz w:val="24"/>
          <w:szCs w:val="24"/>
        </w:rPr>
        <w:t>Material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World, Living World, Earth and Space and the Technological World</w:t>
      </w:r>
      <w:r>
        <w:rPr>
          <w:rFonts w:ascii="Arial" w:hAnsi="Arial"/>
          <w:sz w:val="24"/>
          <w:szCs w:val="24"/>
        </w:rPr>
        <w:t xml:space="preserve"> will also be evaluated throughout the year</w:t>
      </w:r>
    </w:p>
    <w:p w14:paraId="25359F22" w14:textId="77777777" w:rsidR="006D7510" w:rsidRDefault="00001CD5">
      <w:pPr>
        <w:pStyle w:val="BodyA"/>
        <w:spacing w:line="360" w:lineRule="auto"/>
      </w:pPr>
      <w:r>
        <w:rPr>
          <w:rFonts w:ascii="Arial" w:hAnsi="Arial"/>
          <w:b/>
          <w:bCs/>
          <w:u w:val="single"/>
        </w:rPr>
        <w:t>Materials</w:t>
      </w:r>
      <w:r>
        <w:rPr>
          <w:rFonts w:ascii="Arial" w:hAnsi="Arial"/>
          <w:lang w:val="ru-RU"/>
        </w:rPr>
        <w:t xml:space="preserve">: 1 </w:t>
      </w:r>
      <w:r>
        <w:rPr>
          <w:rFonts w:ascii="Arial" w:hAnsi="Arial"/>
        </w:rPr>
        <w:t xml:space="preserve">½ inch binder, lined loose-leaf paper, pencil case containing pencils, pens (red and blue), an eraser, liquid paper, highlighters, 1 ruler, 1 calculator. </w:t>
      </w:r>
    </w:p>
    <w:p w14:paraId="1526A23D" w14:textId="77777777" w:rsidR="006D7510" w:rsidRDefault="00001CD5">
      <w:pPr>
        <w:pStyle w:val="BodyA"/>
        <w:spacing w:line="360" w:lineRule="auto"/>
      </w:pPr>
      <w:r>
        <w:rPr>
          <w:rFonts w:ascii="Arial" w:hAnsi="Arial"/>
          <w:b/>
          <w:bCs/>
          <w:u w:val="single"/>
        </w:rPr>
        <w:t>Types of Evaluation:</w:t>
      </w:r>
    </w:p>
    <w:p w14:paraId="062AAB32" w14:textId="77777777" w:rsidR="006D7510" w:rsidRDefault="00001CD5">
      <w:pPr>
        <w:pStyle w:val="BodyA"/>
      </w:pPr>
      <w:r>
        <w:rPr>
          <w:rFonts w:ascii="Arial" w:hAnsi="Arial"/>
        </w:rPr>
        <w:t>Students will be evaluated using a variety of tools, including: Tests, Quizzes, Projects, Presentations, Experimental Activities and Technological Design Activities.</w:t>
      </w:r>
    </w:p>
    <w:p w14:paraId="2DF65703" w14:textId="77777777" w:rsidR="006D7510" w:rsidRDefault="006D7510">
      <w:pPr>
        <w:pStyle w:val="BodyA"/>
      </w:pPr>
    </w:p>
    <w:p w14:paraId="5E74CA41" w14:textId="77777777" w:rsidR="006D7510" w:rsidRDefault="00001CD5">
      <w:pPr>
        <w:pStyle w:val="BodyA"/>
      </w:pPr>
      <w:r>
        <w:rPr>
          <w:rFonts w:ascii="Arial" w:hAnsi="Arial"/>
          <w:b/>
          <w:bCs/>
          <w:u w:val="single"/>
        </w:rPr>
        <w:t>Evaluation Breakdown:</w:t>
      </w:r>
    </w:p>
    <w:p w14:paraId="41801A59" w14:textId="77777777" w:rsidR="006D7510" w:rsidRDefault="006D7510">
      <w:pPr>
        <w:pStyle w:val="BodyA"/>
      </w:pPr>
    </w:p>
    <w:p w14:paraId="6A7F9009" w14:textId="77777777" w:rsidR="006D7510" w:rsidRDefault="00001CD5">
      <w:pPr>
        <w:pStyle w:val="BodyA"/>
      </w:pPr>
      <w:r>
        <w:rPr>
          <w:rFonts w:ascii="Arial" w:hAnsi="Arial"/>
        </w:rPr>
        <w:t>Practical = 40%</w:t>
      </w:r>
    </w:p>
    <w:p w14:paraId="3AC5A2F4" w14:textId="77777777" w:rsidR="006D7510" w:rsidRDefault="00001CD5">
      <w:pPr>
        <w:pStyle w:val="BodyA"/>
      </w:pPr>
      <w:r>
        <w:rPr>
          <w:rFonts w:ascii="Arial" w:hAnsi="Arial"/>
        </w:rPr>
        <w:t>Theory = 60%</w:t>
      </w:r>
    </w:p>
    <w:p w14:paraId="4B0943E1" w14:textId="77777777" w:rsidR="006D7510" w:rsidRDefault="006D7510">
      <w:pPr>
        <w:pStyle w:val="BodyA"/>
      </w:pPr>
    </w:p>
    <w:p w14:paraId="3D7DF564" w14:textId="77777777" w:rsidR="006D7510" w:rsidRDefault="00001CD5">
      <w:pPr>
        <w:pStyle w:val="BodyA"/>
        <w:tabs>
          <w:tab w:val="left" w:pos="3100"/>
        </w:tabs>
      </w:pPr>
      <w:r>
        <w:rPr>
          <w:rFonts w:ascii="Arial" w:hAnsi="Arial"/>
          <w:b/>
          <w:bCs/>
          <w:u w:val="single"/>
        </w:rPr>
        <w:t>Final Evaluations/Exams:</w:t>
      </w:r>
    </w:p>
    <w:p w14:paraId="243BD153" w14:textId="749DFA5F" w:rsidR="006D7510" w:rsidRDefault="006D7510">
      <w:pPr>
        <w:pStyle w:val="BodyA"/>
        <w:rPr>
          <w:rFonts w:ascii="Arial" w:eastAsia="Arial" w:hAnsi="Arial" w:cs="Arial"/>
        </w:rPr>
      </w:pPr>
    </w:p>
    <w:p w14:paraId="6B9B05DF" w14:textId="6553BD41" w:rsidR="00305899" w:rsidRDefault="00305899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Formal assessment planned June 2022</w:t>
      </w:r>
    </w:p>
    <w:p w14:paraId="3D4BF92A" w14:textId="77777777" w:rsidR="006D7510" w:rsidRDefault="006D7510">
      <w:pPr>
        <w:pStyle w:val="BodyA"/>
      </w:pPr>
    </w:p>
    <w:p w14:paraId="0666208F" w14:textId="77777777" w:rsidR="00305899" w:rsidRDefault="00305899">
      <w:pPr>
        <w:pStyle w:val="BodyA"/>
      </w:pPr>
    </w:p>
    <w:p w14:paraId="51C29515" w14:textId="77777777" w:rsidR="00305899" w:rsidRDefault="00305899">
      <w:pPr>
        <w:pStyle w:val="BodyA"/>
      </w:pPr>
    </w:p>
    <w:p w14:paraId="544B705E" w14:textId="77777777" w:rsidR="00305899" w:rsidRDefault="00305899">
      <w:pPr>
        <w:pStyle w:val="BodyA"/>
      </w:pPr>
    </w:p>
    <w:p w14:paraId="115F7341" w14:textId="77777777" w:rsidR="00305899" w:rsidRDefault="00305899">
      <w:pPr>
        <w:pStyle w:val="BodyA"/>
        <w:sectPr w:rsidR="0030589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  <w:r w:rsidRPr="00305899">
        <w:rPr>
          <w:rFonts w:ascii="Arial" w:hAnsi="Arial"/>
          <w:b/>
          <w:bCs/>
          <w:u w:val="single"/>
        </w:rPr>
        <w:lastRenderedPageBreak/>
        <w:t>Course Content:</w:t>
      </w:r>
      <w:r>
        <w:br/>
      </w:r>
    </w:p>
    <w:p w14:paraId="69CBF404" w14:textId="674E7E56" w:rsidR="006D7510" w:rsidRPr="00305899" w:rsidRDefault="00305899">
      <w:pPr>
        <w:pStyle w:val="BodyA"/>
        <w:rPr>
          <w:b/>
          <w:bCs/>
        </w:rPr>
      </w:pPr>
      <w:r w:rsidRPr="00305899">
        <w:rPr>
          <w:b/>
          <w:bCs/>
        </w:rPr>
        <w:t>Chapter 1</w:t>
      </w:r>
      <w:r>
        <w:rPr>
          <w:b/>
          <w:bCs/>
        </w:rPr>
        <w:t xml:space="preserve"> Matter</w:t>
      </w:r>
    </w:p>
    <w:p w14:paraId="5A39B883" w14:textId="7AD1DE57" w:rsidR="00305899" w:rsidRDefault="00305899" w:rsidP="00305899">
      <w:pPr>
        <w:pStyle w:val="BodyA"/>
        <w:numPr>
          <w:ilvl w:val="1"/>
          <w:numId w:val="11"/>
        </w:numPr>
      </w:pPr>
      <w:r>
        <w:t>States of Matter</w:t>
      </w:r>
    </w:p>
    <w:p w14:paraId="07DE70A2" w14:textId="43E61BDC" w:rsidR="00305899" w:rsidRDefault="00305899" w:rsidP="00305899">
      <w:pPr>
        <w:pStyle w:val="BodyA"/>
        <w:numPr>
          <w:ilvl w:val="1"/>
          <w:numId w:val="11"/>
        </w:numPr>
      </w:pPr>
      <w:r>
        <w:t>Mass</w:t>
      </w:r>
    </w:p>
    <w:p w14:paraId="6DC7ADB9" w14:textId="146AA902" w:rsidR="00305899" w:rsidRDefault="00305899" w:rsidP="00305899">
      <w:pPr>
        <w:pStyle w:val="BodyA"/>
        <w:numPr>
          <w:ilvl w:val="1"/>
          <w:numId w:val="11"/>
        </w:numPr>
      </w:pPr>
      <w:r>
        <w:t>Volume</w:t>
      </w:r>
    </w:p>
    <w:p w14:paraId="5AE2723D" w14:textId="0F11D323" w:rsidR="00305899" w:rsidRDefault="00305899" w:rsidP="00305899">
      <w:pPr>
        <w:pStyle w:val="BodyA"/>
        <w:numPr>
          <w:ilvl w:val="1"/>
          <w:numId w:val="11"/>
        </w:numPr>
      </w:pPr>
      <w:r>
        <w:t>Temperature</w:t>
      </w:r>
    </w:p>
    <w:p w14:paraId="333EDC02" w14:textId="060F96C8" w:rsidR="00305899" w:rsidRDefault="00305899" w:rsidP="00305899">
      <w:pPr>
        <w:pStyle w:val="BodyA"/>
        <w:numPr>
          <w:ilvl w:val="1"/>
          <w:numId w:val="11"/>
        </w:numPr>
      </w:pPr>
      <w:r>
        <w:t>PH</w:t>
      </w:r>
    </w:p>
    <w:p w14:paraId="1F183539" w14:textId="39DD9F30" w:rsidR="00305899" w:rsidRDefault="00305899" w:rsidP="00305899">
      <w:pPr>
        <w:pStyle w:val="BodyA"/>
        <w:numPr>
          <w:ilvl w:val="1"/>
          <w:numId w:val="11"/>
        </w:numPr>
      </w:pPr>
      <w:r>
        <w:t>Characteristic Properties</w:t>
      </w:r>
    </w:p>
    <w:p w14:paraId="0630B421" w14:textId="2BB0BAB2" w:rsidR="00305899" w:rsidRPr="00305899" w:rsidRDefault="00305899" w:rsidP="00305899">
      <w:pPr>
        <w:pStyle w:val="BodyA"/>
        <w:rPr>
          <w:b/>
          <w:bCs/>
        </w:rPr>
      </w:pPr>
      <w:r w:rsidRPr="00305899">
        <w:rPr>
          <w:b/>
          <w:bCs/>
        </w:rPr>
        <w:t>Chapter 2</w:t>
      </w:r>
      <w:r>
        <w:rPr>
          <w:b/>
          <w:bCs/>
        </w:rPr>
        <w:t xml:space="preserve"> Changes in Matter</w:t>
      </w:r>
    </w:p>
    <w:p w14:paraId="743FA181" w14:textId="6042B188" w:rsidR="00305899" w:rsidRDefault="00305899" w:rsidP="00305899">
      <w:pPr>
        <w:pStyle w:val="BodyA"/>
      </w:pPr>
      <w:r>
        <w:t>2.1 Mixtures</w:t>
      </w:r>
    </w:p>
    <w:p w14:paraId="79A18B04" w14:textId="4DDFB2F1" w:rsidR="00305899" w:rsidRDefault="00305899" w:rsidP="00305899">
      <w:pPr>
        <w:pStyle w:val="BodyA"/>
      </w:pPr>
      <w:r>
        <w:t>2.2 Solutions</w:t>
      </w:r>
    </w:p>
    <w:p w14:paraId="19E09E52" w14:textId="2269B73E" w:rsidR="00305899" w:rsidRDefault="00305899" w:rsidP="00305899">
      <w:pPr>
        <w:pStyle w:val="BodyA"/>
      </w:pPr>
      <w:r>
        <w:t>2.3 Separation of Mixtures</w:t>
      </w:r>
    </w:p>
    <w:p w14:paraId="4CA788BC" w14:textId="1454392B" w:rsidR="00305899" w:rsidRPr="00305899" w:rsidRDefault="00305899" w:rsidP="00305899">
      <w:pPr>
        <w:pStyle w:val="BodyA"/>
        <w:rPr>
          <w:b/>
          <w:bCs/>
        </w:rPr>
      </w:pPr>
      <w:r w:rsidRPr="00305899">
        <w:rPr>
          <w:b/>
          <w:bCs/>
        </w:rPr>
        <w:t>Chapter 3</w:t>
      </w:r>
    </w:p>
    <w:p w14:paraId="7E21E33C" w14:textId="6B599568" w:rsidR="00305899" w:rsidRDefault="00305899" w:rsidP="00305899">
      <w:pPr>
        <w:pStyle w:val="BodyA"/>
      </w:pPr>
      <w:r>
        <w:t>3.1 Species</w:t>
      </w:r>
    </w:p>
    <w:p w14:paraId="66C5956A" w14:textId="1BF01BFA" w:rsidR="00305899" w:rsidRDefault="00305899" w:rsidP="00305899">
      <w:pPr>
        <w:pStyle w:val="BodyA"/>
      </w:pPr>
      <w:r>
        <w:t>3.2 Taxonomy</w:t>
      </w:r>
    </w:p>
    <w:p w14:paraId="71554DCD" w14:textId="7A645F3C" w:rsidR="00305899" w:rsidRDefault="00305899" w:rsidP="00305899">
      <w:pPr>
        <w:pStyle w:val="BodyA"/>
      </w:pPr>
      <w:r>
        <w:t>3.3 Population</w:t>
      </w:r>
    </w:p>
    <w:p w14:paraId="77A667AC" w14:textId="1E99CB4A" w:rsidR="00305899" w:rsidRDefault="00305899" w:rsidP="00305899">
      <w:pPr>
        <w:pStyle w:val="BodyA"/>
      </w:pPr>
      <w:r>
        <w:t>3.4 Habitat</w:t>
      </w:r>
    </w:p>
    <w:p w14:paraId="0D1887F0" w14:textId="7F843450" w:rsidR="00305899" w:rsidRDefault="00305899" w:rsidP="00305899">
      <w:pPr>
        <w:pStyle w:val="BodyA"/>
      </w:pPr>
      <w:r>
        <w:t>3.5 Ecological Niche</w:t>
      </w:r>
    </w:p>
    <w:p w14:paraId="0DD7E1B8" w14:textId="2044DA07" w:rsidR="00305899" w:rsidRDefault="00305899" w:rsidP="00305899">
      <w:pPr>
        <w:pStyle w:val="BodyA"/>
      </w:pPr>
      <w:r>
        <w:t>3.6 Evolution</w:t>
      </w:r>
    </w:p>
    <w:p w14:paraId="0A2D9506" w14:textId="11BAC8E5" w:rsidR="00305899" w:rsidRDefault="00305899" w:rsidP="00305899">
      <w:pPr>
        <w:pStyle w:val="BodyA"/>
      </w:pPr>
      <w:r>
        <w:t>3.7 Physical and behavioral adaptation</w:t>
      </w:r>
    </w:p>
    <w:p w14:paraId="08A2A6A2" w14:textId="611A79C1" w:rsidR="00305899" w:rsidRPr="00305899" w:rsidRDefault="00305899" w:rsidP="00305899">
      <w:pPr>
        <w:pStyle w:val="BodyA"/>
        <w:rPr>
          <w:b/>
          <w:bCs/>
        </w:rPr>
      </w:pPr>
      <w:r w:rsidRPr="00305899">
        <w:rPr>
          <w:b/>
          <w:bCs/>
        </w:rPr>
        <w:t xml:space="preserve">Chapter 4 </w:t>
      </w:r>
    </w:p>
    <w:p w14:paraId="4FBDC3CB" w14:textId="38668E62" w:rsidR="00305899" w:rsidRDefault="00305899" w:rsidP="00305899">
      <w:pPr>
        <w:pStyle w:val="BodyA"/>
      </w:pPr>
      <w:r>
        <w:t>4.1 Characteristics of living things</w:t>
      </w:r>
    </w:p>
    <w:p w14:paraId="51711D6B" w14:textId="18DFB586" w:rsidR="00305899" w:rsidRDefault="00305899" w:rsidP="00305899">
      <w:pPr>
        <w:pStyle w:val="BodyA"/>
      </w:pPr>
      <w:r>
        <w:t>4.2 Plants and animals</w:t>
      </w:r>
    </w:p>
    <w:p w14:paraId="5943918C" w14:textId="3C4D65BC" w:rsidR="00305899" w:rsidRDefault="00305899" w:rsidP="00305899">
      <w:pPr>
        <w:pStyle w:val="BodyA"/>
      </w:pPr>
      <w:r>
        <w:t>4.3 Cellular components/Microscope</w:t>
      </w:r>
    </w:p>
    <w:p w14:paraId="0044AA41" w14:textId="0EB721EA" w:rsidR="00305899" w:rsidRDefault="00305899" w:rsidP="00305899">
      <w:pPr>
        <w:pStyle w:val="BodyA"/>
      </w:pPr>
      <w:r>
        <w:t>4.4 Reproduction</w:t>
      </w:r>
    </w:p>
    <w:p w14:paraId="229CD844" w14:textId="359F10B9" w:rsidR="00305899" w:rsidRDefault="00305899" w:rsidP="00305899">
      <w:pPr>
        <w:pStyle w:val="BodyA"/>
      </w:pPr>
      <w:r>
        <w:t>4.5 Reproductive mechanism in plants</w:t>
      </w:r>
    </w:p>
    <w:p w14:paraId="32515FC0" w14:textId="695FCA56" w:rsidR="00305899" w:rsidRDefault="00305899" w:rsidP="00305899">
      <w:pPr>
        <w:pStyle w:val="BodyA"/>
      </w:pPr>
      <w:r>
        <w:t>4.6 Reproductive mechanism in animals</w:t>
      </w:r>
    </w:p>
    <w:p w14:paraId="0A7B5A9D" w14:textId="77777777" w:rsidR="00305899" w:rsidRDefault="00305899" w:rsidP="00305899">
      <w:pPr>
        <w:pStyle w:val="BodyA"/>
      </w:pPr>
    </w:p>
    <w:p w14:paraId="4D394C58" w14:textId="77777777" w:rsidR="00305899" w:rsidRDefault="00305899" w:rsidP="00305899">
      <w:pPr>
        <w:pStyle w:val="BodyA"/>
      </w:pPr>
    </w:p>
    <w:p w14:paraId="1AE22AC6" w14:textId="395000BE" w:rsidR="00305899" w:rsidRPr="00305899" w:rsidRDefault="00305899" w:rsidP="00305899">
      <w:pPr>
        <w:pStyle w:val="BodyA"/>
        <w:rPr>
          <w:b/>
          <w:bCs/>
        </w:rPr>
      </w:pPr>
      <w:r w:rsidRPr="00305899">
        <w:rPr>
          <w:b/>
          <w:bCs/>
        </w:rPr>
        <w:t>Chapter 5</w:t>
      </w:r>
    </w:p>
    <w:p w14:paraId="32050E20" w14:textId="64357CFE" w:rsidR="00305899" w:rsidRDefault="00305899" w:rsidP="00305899">
      <w:pPr>
        <w:pStyle w:val="BodyA"/>
      </w:pPr>
      <w:r>
        <w:t>5.1 Earth internal structure and spheres</w:t>
      </w:r>
    </w:p>
    <w:p w14:paraId="465E8A45" w14:textId="3C67E07D" w:rsidR="00305899" w:rsidRDefault="00305899" w:rsidP="00305899">
      <w:pPr>
        <w:pStyle w:val="BodyA"/>
      </w:pPr>
      <w:r>
        <w:t>5.2 Lithosphere</w:t>
      </w:r>
    </w:p>
    <w:p w14:paraId="781BE07E" w14:textId="5660D5BF" w:rsidR="00305899" w:rsidRDefault="00305899" w:rsidP="00305899">
      <w:pPr>
        <w:pStyle w:val="BodyA"/>
      </w:pPr>
      <w:r>
        <w:t>5.3 Hydrosphere</w:t>
      </w:r>
    </w:p>
    <w:p w14:paraId="5BF4E05E" w14:textId="0F9F22FF" w:rsidR="00305899" w:rsidRDefault="00305899" w:rsidP="00305899">
      <w:pPr>
        <w:pStyle w:val="BodyA"/>
      </w:pPr>
      <w:r>
        <w:t xml:space="preserve">5.4 Atmosphere </w:t>
      </w:r>
    </w:p>
    <w:p w14:paraId="5C510D10" w14:textId="75C27EB5" w:rsidR="00305899" w:rsidRDefault="00305899" w:rsidP="00305899">
      <w:pPr>
        <w:pStyle w:val="BodyA"/>
      </w:pPr>
      <w:r>
        <w:t>5.5 Water cycle</w:t>
      </w:r>
    </w:p>
    <w:p w14:paraId="5E951C0B" w14:textId="48196B40" w:rsidR="00305899" w:rsidRDefault="00305899" w:rsidP="00305899">
      <w:pPr>
        <w:pStyle w:val="BodyA"/>
      </w:pPr>
      <w:r>
        <w:t>5.6 Tectonic plates</w:t>
      </w:r>
    </w:p>
    <w:p w14:paraId="5306DEC8" w14:textId="1B9463A1" w:rsidR="00305899" w:rsidRDefault="00305899" w:rsidP="00305899">
      <w:pPr>
        <w:pStyle w:val="BodyA"/>
      </w:pPr>
      <w:r>
        <w:t>5.7 Orogenesis</w:t>
      </w:r>
    </w:p>
    <w:p w14:paraId="3BED1071" w14:textId="777C2185" w:rsidR="00305899" w:rsidRDefault="00305899" w:rsidP="00305899">
      <w:pPr>
        <w:pStyle w:val="BodyA"/>
      </w:pPr>
      <w:r>
        <w:t>5.8 Volcanoes</w:t>
      </w:r>
    </w:p>
    <w:p w14:paraId="0586E533" w14:textId="235B8A3E" w:rsidR="00305899" w:rsidRDefault="00305899" w:rsidP="00305899">
      <w:pPr>
        <w:pStyle w:val="BodyA"/>
      </w:pPr>
      <w:r>
        <w:t>5.9 Earthquakes</w:t>
      </w:r>
    </w:p>
    <w:p w14:paraId="5DEF14E6" w14:textId="0D39D13E" w:rsidR="00305899" w:rsidRDefault="00305899" w:rsidP="00305899">
      <w:pPr>
        <w:pStyle w:val="BodyA"/>
      </w:pPr>
      <w:r>
        <w:t>5.10 Erosion</w:t>
      </w:r>
    </w:p>
    <w:p w14:paraId="65A623B6" w14:textId="4835B86D" w:rsidR="00305899" w:rsidRPr="00305899" w:rsidRDefault="00305899" w:rsidP="00305899">
      <w:pPr>
        <w:pStyle w:val="BodyA"/>
        <w:rPr>
          <w:b/>
          <w:bCs/>
        </w:rPr>
      </w:pPr>
      <w:r w:rsidRPr="00305899">
        <w:rPr>
          <w:b/>
          <w:bCs/>
        </w:rPr>
        <w:t>Chapter 6 Space</w:t>
      </w:r>
    </w:p>
    <w:p w14:paraId="4FF10989" w14:textId="7FBC10DE" w:rsidR="00305899" w:rsidRDefault="00305899" w:rsidP="00305899">
      <w:pPr>
        <w:pStyle w:val="BodyA"/>
      </w:pPr>
      <w:r>
        <w:t>6.1 Light</w:t>
      </w:r>
    </w:p>
    <w:p w14:paraId="6CE00138" w14:textId="37DA6061" w:rsidR="00305899" w:rsidRDefault="00305899" w:rsidP="00305899">
      <w:pPr>
        <w:pStyle w:val="BodyA"/>
      </w:pPr>
      <w:r>
        <w:t>6.2 Orbital Rotation</w:t>
      </w:r>
    </w:p>
    <w:p w14:paraId="4FB02E19" w14:textId="53EA4EEC" w:rsidR="00305899" w:rsidRDefault="00305899" w:rsidP="00305899">
      <w:pPr>
        <w:pStyle w:val="BodyA"/>
      </w:pPr>
      <w:r>
        <w:t>6.3 Seasons</w:t>
      </w:r>
    </w:p>
    <w:p w14:paraId="5EE2A15A" w14:textId="68097715" w:rsidR="00305899" w:rsidRDefault="00305899" w:rsidP="00305899">
      <w:pPr>
        <w:pStyle w:val="BodyA"/>
      </w:pPr>
      <w:r>
        <w:t>6.4 Phases of the Moon</w:t>
      </w:r>
    </w:p>
    <w:p w14:paraId="4E2A5F1B" w14:textId="47263B0E" w:rsidR="00305899" w:rsidRDefault="00305899" w:rsidP="00305899">
      <w:pPr>
        <w:pStyle w:val="BodyA"/>
      </w:pPr>
      <w:r>
        <w:t>6.5 Eclipses</w:t>
      </w:r>
    </w:p>
    <w:p w14:paraId="20B46021" w14:textId="437536CA" w:rsidR="00305899" w:rsidRPr="00305899" w:rsidRDefault="00305899" w:rsidP="00305899">
      <w:pPr>
        <w:pStyle w:val="BodyA"/>
        <w:rPr>
          <w:b/>
          <w:bCs/>
        </w:rPr>
      </w:pPr>
      <w:r w:rsidRPr="00305899">
        <w:rPr>
          <w:b/>
          <w:bCs/>
        </w:rPr>
        <w:t>Chapter 7 Forces and motion</w:t>
      </w:r>
    </w:p>
    <w:p w14:paraId="02C3BD00" w14:textId="62DF7032" w:rsidR="00305899" w:rsidRDefault="00305899" w:rsidP="00305899">
      <w:pPr>
        <w:pStyle w:val="BodyA"/>
      </w:pPr>
      <w:r>
        <w:t>7.1 Effects of force</w:t>
      </w:r>
    </w:p>
    <w:p w14:paraId="30E02095" w14:textId="06B0377C" w:rsidR="00305899" w:rsidRDefault="00305899" w:rsidP="00305899">
      <w:pPr>
        <w:pStyle w:val="BodyA"/>
      </w:pPr>
      <w:r>
        <w:t>7.2 Types of motion</w:t>
      </w:r>
    </w:p>
    <w:p w14:paraId="314D483F" w14:textId="5061B1E8" w:rsidR="00305899" w:rsidRDefault="00305899" w:rsidP="00305899">
      <w:pPr>
        <w:pStyle w:val="BodyA"/>
      </w:pPr>
      <w:r>
        <w:t>7.3 Basic mechanical functions</w:t>
      </w:r>
    </w:p>
    <w:p w14:paraId="4EF2F3D0" w14:textId="7486243C" w:rsidR="00305899" w:rsidRPr="00305899" w:rsidRDefault="00305899" w:rsidP="00305899">
      <w:pPr>
        <w:pStyle w:val="BodyA"/>
        <w:rPr>
          <w:b/>
          <w:bCs/>
        </w:rPr>
      </w:pPr>
      <w:r w:rsidRPr="00305899">
        <w:rPr>
          <w:b/>
          <w:bCs/>
        </w:rPr>
        <w:t>Chapter 8 Engineering</w:t>
      </w:r>
    </w:p>
    <w:p w14:paraId="592909B7" w14:textId="554D2C28" w:rsidR="00305899" w:rsidRDefault="00305899" w:rsidP="00305899">
      <w:pPr>
        <w:pStyle w:val="BodyA"/>
      </w:pPr>
      <w:r>
        <w:t>8.1 Specifications</w:t>
      </w:r>
    </w:p>
    <w:p w14:paraId="0CA3CDB5" w14:textId="3BF064AE" w:rsidR="00305899" w:rsidRDefault="00305899" w:rsidP="00305899">
      <w:pPr>
        <w:pStyle w:val="BodyA"/>
      </w:pPr>
      <w:r>
        <w:t>8.2 Design plan</w:t>
      </w:r>
    </w:p>
    <w:p w14:paraId="105335BD" w14:textId="6D4662E3" w:rsidR="00305899" w:rsidRDefault="00305899" w:rsidP="00305899">
      <w:pPr>
        <w:pStyle w:val="BodyA"/>
      </w:pPr>
      <w:r>
        <w:t>8.3 Technical diagram</w:t>
      </w:r>
    </w:p>
    <w:p w14:paraId="3F14E15E" w14:textId="576FA2E2" w:rsidR="00305899" w:rsidRDefault="00305899" w:rsidP="00305899">
      <w:pPr>
        <w:pStyle w:val="BodyA"/>
      </w:pPr>
      <w:r>
        <w:t>8.4 Raw material</w:t>
      </w:r>
    </w:p>
    <w:p w14:paraId="3A65DC2E" w14:textId="156DF04C" w:rsidR="00305899" w:rsidRDefault="00305899" w:rsidP="00305899">
      <w:pPr>
        <w:pStyle w:val="BodyA"/>
      </w:pPr>
      <w:r>
        <w:t>8.5 Materials</w:t>
      </w:r>
    </w:p>
    <w:p w14:paraId="7B0C9C3B" w14:textId="66985DA1" w:rsidR="00305899" w:rsidRDefault="00305899" w:rsidP="00305899">
      <w:pPr>
        <w:pStyle w:val="BodyA"/>
      </w:pPr>
      <w:r>
        <w:t>8.6 Equipment</w:t>
      </w:r>
    </w:p>
    <w:p w14:paraId="2EDE6727" w14:textId="77777777" w:rsidR="00305899" w:rsidRDefault="00305899" w:rsidP="00305899">
      <w:pPr>
        <w:pStyle w:val="BodyA"/>
        <w:sectPr w:rsidR="00305899" w:rsidSect="0030589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4D58F61" w14:textId="15D531A6" w:rsidR="00305899" w:rsidRDefault="00305899" w:rsidP="00305899">
      <w:pPr>
        <w:pStyle w:val="BodyA"/>
      </w:pPr>
    </w:p>
    <w:p w14:paraId="07C2F618" w14:textId="77777777" w:rsidR="00305899" w:rsidRDefault="00305899" w:rsidP="00305899">
      <w:pPr>
        <w:pStyle w:val="BodyA"/>
      </w:pPr>
    </w:p>
    <w:p w14:paraId="505D3424" w14:textId="77777777" w:rsidR="006D7510" w:rsidRDefault="00001CD5">
      <w:pPr>
        <w:pStyle w:val="BodyA"/>
      </w:pPr>
      <w:r>
        <w:rPr>
          <w:rFonts w:ascii="Arial" w:hAnsi="Arial"/>
          <w:b/>
          <w:bCs/>
          <w:u w:val="single"/>
        </w:rPr>
        <w:t>LABS:</w:t>
      </w:r>
      <w:r>
        <w:rPr>
          <w:rFonts w:ascii="Arial" w:hAnsi="Arial"/>
        </w:rPr>
        <w:t xml:space="preserve">  When it is not possible to make up a lab, you will be given the data collected during the lab. </w:t>
      </w:r>
      <w:r>
        <w:rPr>
          <w:rFonts w:ascii="Arial" w:hAnsi="Arial"/>
          <w:b/>
          <w:bCs/>
        </w:rPr>
        <w:t>You are responsible</w:t>
      </w:r>
      <w:r>
        <w:rPr>
          <w:rFonts w:ascii="Arial" w:hAnsi="Arial"/>
        </w:rPr>
        <w:t xml:space="preserve"> for completing the required questions, calculations, graphs (etc.) and for submitting your work at the start of the </w:t>
      </w:r>
      <w:proofErr w:type="gramStart"/>
      <w:r>
        <w:rPr>
          <w:rFonts w:ascii="Arial" w:hAnsi="Arial"/>
        </w:rPr>
        <w:t>next  class</w:t>
      </w:r>
      <w:proofErr w:type="gramEnd"/>
      <w:r>
        <w:rPr>
          <w:rFonts w:ascii="Arial" w:hAnsi="Arial"/>
        </w:rPr>
        <w:t xml:space="preserve">. </w:t>
      </w:r>
    </w:p>
    <w:p w14:paraId="22A61821" w14:textId="77777777" w:rsidR="006D7510" w:rsidRDefault="006D7510">
      <w:pPr>
        <w:pStyle w:val="BodyA"/>
      </w:pPr>
    </w:p>
    <w:p w14:paraId="58F875AA" w14:textId="77777777" w:rsidR="006D7510" w:rsidRDefault="006D7510">
      <w:pPr>
        <w:pStyle w:val="BodyA"/>
      </w:pPr>
    </w:p>
    <w:p w14:paraId="4EC6E621" w14:textId="77777777" w:rsidR="006D7510" w:rsidRDefault="00001CD5">
      <w:pPr>
        <w:pStyle w:val="BodyA"/>
      </w:pPr>
      <w:r>
        <w:rPr>
          <w:rFonts w:ascii="Arial" w:hAnsi="Arial"/>
          <w:b/>
          <w:bCs/>
          <w:u w:val="single"/>
        </w:rPr>
        <w:t>CLASSROOM BEHAVIOUR:</w:t>
      </w:r>
      <w:r>
        <w:rPr>
          <w:rFonts w:ascii="Arial" w:hAnsi="Arial"/>
        </w:rPr>
        <w:t xml:space="preserve">    </w:t>
      </w:r>
    </w:p>
    <w:p w14:paraId="3F7764FE" w14:textId="77777777" w:rsidR="006D7510" w:rsidRDefault="006D7510">
      <w:pPr>
        <w:pStyle w:val="BodyA"/>
      </w:pPr>
    </w:p>
    <w:p w14:paraId="626A386B" w14:textId="77777777" w:rsidR="006D7510" w:rsidRDefault="00001CD5" w:rsidP="00A65556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 punctual and </w:t>
      </w:r>
      <w:proofErr w:type="gramStart"/>
      <w:r>
        <w:rPr>
          <w:rFonts w:ascii="Arial" w:hAnsi="Arial"/>
          <w:sz w:val="24"/>
          <w:szCs w:val="24"/>
        </w:rPr>
        <w:t>arrive with all the necessary material at all times</w:t>
      </w:r>
      <w:proofErr w:type="gramEnd"/>
      <w:r>
        <w:rPr>
          <w:rFonts w:ascii="Arial" w:hAnsi="Arial"/>
          <w:sz w:val="24"/>
          <w:szCs w:val="24"/>
        </w:rPr>
        <w:t>.</w:t>
      </w:r>
    </w:p>
    <w:p w14:paraId="36D64AF4" w14:textId="47E9EFB6" w:rsidR="006D7510" w:rsidRPr="00305899" w:rsidRDefault="00001CD5" w:rsidP="00A65556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 cellphones. If you are caught with one, it will be seized</w:t>
      </w:r>
      <w:r w:rsidRPr="00305899">
        <w:rPr>
          <w:rFonts w:ascii="Arial" w:hAnsi="Arial"/>
        </w:rPr>
        <w:t>.</w:t>
      </w:r>
    </w:p>
    <w:p w14:paraId="56064AC1" w14:textId="77777777" w:rsidR="006D7510" w:rsidRDefault="00001CD5" w:rsidP="00A65556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 backpacks.</w:t>
      </w:r>
    </w:p>
    <w:p w14:paraId="4A6EBF54" w14:textId="77777777" w:rsidR="006D7510" w:rsidRDefault="00001CD5" w:rsidP="00A65556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Be respectful of your teacher and your peers at all times</w:t>
      </w:r>
      <w:proofErr w:type="gramEnd"/>
      <w:r>
        <w:rPr>
          <w:rFonts w:ascii="Arial" w:hAnsi="Arial"/>
          <w:sz w:val="24"/>
          <w:szCs w:val="24"/>
        </w:rPr>
        <w:t>.</w:t>
      </w:r>
    </w:p>
    <w:p w14:paraId="15AEE4F7" w14:textId="77777777" w:rsidR="006D7510" w:rsidRDefault="00001CD5" w:rsidP="00A65556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Keep an open mind.</w:t>
      </w:r>
    </w:p>
    <w:p w14:paraId="71929D56" w14:textId="77777777" w:rsidR="006D7510" w:rsidRDefault="00001CD5" w:rsidP="00A65556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Have Fun!!</w:t>
      </w:r>
    </w:p>
    <w:sectPr w:rsidR="006D7510" w:rsidSect="0030589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646D" w14:textId="77777777" w:rsidR="00CB6597" w:rsidRDefault="00CB6597">
      <w:r>
        <w:separator/>
      </w:r>
    </w:p>
  </w:endnote>
  <w:endnote w:type="continuationSeparator" w:id="0">
    <w:p w14:paraId="0F11E3BB" w14:textId="77777777" w:rsidR="00CB6597" w:rsidRDefault="00CB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59AE" w14:textId="77777777" w:rsidR="006D7510" w:rsidRDefault="006D751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D7C9" w14:textId="77777777" w:rsidR="00CB6597" w:rsidRDefault="00CB6597">
      <w:r>
        <w:separator/>
      </w:r>
    </w:p>
  </w:footnote>
  <w:footnote w:type="continuationSeparator" w:id="0">
    <w:p w14:paraId="53BD1730" w14:textId="77777777" w:rsidR="00CB6597" w:rsidRDefault="00CB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10AE" w14:textId="77777777" w:rsidR="006D7510" w:rsidRDefault="006D751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487"/>
    <w:multiLevelType w:val="hybridMultilevel"/>
    <w:tmpl w:val="05445F7E"/>
    <w:numStyleLink w:val="ImportedStyle3"/>
  </w:abstractNum>
  <w:abstractNum w:abstractNumId="1" w15:restartNumberingAfterBreak="0">
    <w:nsid w:val="0FBA7FC9"/>
    <w:multiLevelType w:val="hybridMultilevel"/>
    <w:tmpl w:val="4724B7B4"/>
    <w:styleLink w:val="ImportedStyle4"/>
    <w:lvl w:ilvl="0" w:tplc="020619FE">
      <w:start w:val="1"/>
      <w:numFmt w:val="bullet"/>
      <w:lvlText w:val="·"/>
      <w:lvlJc w:val="left"/>
      <w:pPr>
        <w:ind w:left="7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3E64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D25E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421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636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568E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8E0E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F66C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277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F05322"/>
    <w:multiLevelType w:val="hybridMultilevel"/>
    <w:tmpl w:val="6FEE9EB6"/>
    <w:numStyleLink w:val="ImportedStyle2"/>
  </w:abstractNum>
  <w:abstractNum w:abstractNumId="3" w15:restartNumberingAfterBreak="0">
    <w:nsid w:val="2D820FCC"/>
    <w:multiLevelType w:val="hybridMultilevel"/>
    <w:tmpl w:val="4724B7B4"/>
    <w:numStyleLink w:val="ImportedStyle4"/>
  </w:abstractNum>
  <w:abstractNum w:abstractNumId="4" w15:restartNumberingAfterBreak="0">
    <w:nsid w:val="32A8276D"/>
    <w:multiLevelType w:val="hybridMultilevel"/>
    <w:tmpl w:val="6FEE9EB6"/>
    <w:styleLink w:val="ImportedStyle2"/>
    <w:lvl w:ilvl="0" w:tplc="48D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43EE8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CEAE82">
      <w:start w:val="1"/>
      <w:numFmt w:val="bullet"/>
      <w:lvlText w:val="▪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2CD5D8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FA9A04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0E55E">
      <w:start w:val="1"/>
      <w:numFmt w:val="bullet"/>
      <w:lvlText w:val="▪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76A96E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2BF84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F6CDF0">
      <w:start w:val="1"/>
      <w:numFmt w:val="bullet"/>
      <w:lvlText w:val="▪"/>
      <w:lvlJc w:val="left"/>
      <w:pPr>
        <w:ind w:left="72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4513FE"/>
    <w:multiLevelType w:val="hybridMultilevel"/>
    <w:tmpl w:val="6B84231E"/>
    <w:styleLink w:val="ImportedStyle5"/>
    <w:lvl w:ilvl="0" w:tplc="78224F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0F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70FAE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1447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CAE4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EBFB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659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168B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02CF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76E3E7A"/>
    <w:multiLevelType w:val="hybridMultilevel"/>
    <w:tmpl w:val="6B84231E"/>
    <w:numStyleLink w:val="ImportedStyle5"/>
  </w:abstractNum>
  <w:abstractNum w:abstractNumId="7" w15:restartNumberingAfterBreak="0">
    <w:nsid w:val="4CF23418"/>
    <w:multiLevelType w:val="hybridMultilevel"/>
    <w:tmpl w:val="AF7CD8EC"/>
    <w:numStyleLink w:val="ImportedStyle1"/>
  </w:abstractNum>
  <w:abstractNum w:abstractNumId="8" w15:restartNumberingAfterBreak="0">
    <w:nsid w:val="54E77BBB"/>
    <w:multiLevelType w:val="hybridMultilevel"/>
    <w:tmpl w:val="05445F7E"/>
    <w:styleLink w:val="ImportedStyle3"/>
    <w:lvl w:ilvl="0" w:tplc="DB4A574E">
      <w:start w:val="1"/>
      <w:numFmt w:val="bullet"/>
      <w:lvlText w:val="·"/>
      <w:lvlJc w:val="left"/>
      <w:pPr>
        <w:ind w:left="7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30E0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869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EA62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85D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CB5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B400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E00C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25B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052054C"/>
    <w:multiLevelType w:val="hybridMultilevel"/>
    <w:tmpl w:val="AF7CD8EC"/>
    <w:styleLink w:val="ImportedStyle1"/>
    <w:lvl w:ilvl="0" w:tplc="769823C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CEA9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B4DF52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2AB3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66540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2B93C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073B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C91E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3E64DE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F025D8"/>
    <w:multiLevelType w:val="multilevel"/>
    <w:tmpl w:val="1800F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10"/>
    <w:rsid w:val="00001CD5"/>
    <w:rsid w:val="00305899"/>
    <w:rsid w:val="006D7510"/>
    <w:rsid w:val="00A65556"/>
    <w:rsid w:val="00C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B1ED"/>
  <w15:docId w15:val="{DD749550-8189-44DD-9E8D-9203E16E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Heading">
    <w:name w:val="Heading"/>
    <w:next w:val="BodyA"/>
    <w:pPr>
      <w:keepNext/>
      <w:jc w:val="both"/>
      <w:outlineLvl w:val="0"/>
    </w:pPr>
    <w:rPr>
      <w:rFonts w:ascii="Arial" w:hAnsi="Arial" w:cs="Arial Unicode MS"/>
      <w:b/>
      <w:bCs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>New Frontiers School Board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Borland Brandon</dc:creator>
  <cp:lastModifiedBy>Borland Brandon</cp:lastModifiedBy>
  <cp:revision>2</cp:revision>
  <dcterms:created xsi:type="dcterms:W3CDTF">2021-09-23T22:37:00Z</dcterms:created>
  <dcterms:modified xsi:type="dcterms:W3CDTF">2021-09-23T22:37:00Z</dcterms:modified>
</cp:coreProperties>
</file>